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6988461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ideálna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do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chaty</w:t>
      </w:r>
      <w:proofErr w:type="spellEnd"/>
      <w:r w:rsidRPr="005E1F4D">
        <w:rPr>
          <w:rFonts w:ascii="Cambria Math" w:hAnsi="Cambria Math" w:cs="Cambria Math"/>
        </w:rPr>
        <w:t xml:space="preserve">, </w:t>
      </w:r>
      <w:proofErr w:type="spellStart"/>
      <w:r w:rsidRPr="005E1F4D">
        <w:rPr>
          <w:rFonts w:ascii="Cambria Math" w:hAnsi="Cambria Math" w:cs="Cambria Math"/>
        </w:rPr>
        <w:t>kempingu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alebo</w:t>
      </w:r>
      <w:proofErr w:type="spellEnd"/>
      <w:r w:rsidRPr="005E1F4D">
        <w:rPr>
          <w:rFonts w:ascii="Cambria Math" w:hAnsi="Cambria Math" w:cs="Cambria Math"/>
        </w:rPr>
        <w:t xml:space="preserve"> na </w:t>
      </w:r>
      <w:proofErr w:type="spellStart"/>
      <w:r w:rsidRPr="005E1F4D">
        <w:rPr>
          <w:rFonts w:ascii="Cambria Math" w:hAnsi="Cambria Math" w:cs="Cambria Math"/>
        </w:rPr>
        <w:t>internát</w:t>
      </w:r>
      <w:proofErr w:type="spellEnd"/>
    </w:p>
    <w:p w14:paraId="141B5881" w14:textId="77777777" w:rsidR="005E1F4D" w:rsidRPr="005E1F4D" w:rsidRDefault="005E1F4D" w:rsidP="005E1F4D">
      <w:pPr>
        <w:rPr>
          <w:rFonts w:ascii="Cambria Math" w:hAnsi="Cambria Math" w:cs="Cambria Math"/>
        </w:rPr>
      </w:pPr>
      <w:r w:rsidRPr="005E1F4D">
        <w:rPr>
          <w:rFonts w:ascii="Cambria Math" w:hAnsi="Cambria Math" w:cs="Cambria Math"/>
        </w:rPr>
        <w:t xml:space="preserve">2500 W </w:t>
      </w:r>
      <w:proofErr w:type="spellStart"/>
      <w:r w:rsidRPr="005E1F4D">
        <w:rPr>
          <w:rFonts w:ascii="Cambria Math" w:hAnsi="Cambria Math" w:cs="Cambria Math"/>
        </w:rPr>
        <w:t>celkový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výkon</w:t>
      </w:r>
      <w:proofErr w:type="spellEnd"/>
      <w:r w:rsidRPr="005E1F4D">
        <w:rPr>
          <w:rFonts w:ascii="Cambria Math" w:hAnsi="Cambria Math" w:cs="Cambria Math"/>
        </w:rPr>
        <w:t xml:space="preserve">, </w:t>
      </w:r>
      <w:proofErr w:type="spellStart"/>
      <w:r w:rsidRPr="005E1F4D">
        <w:rPr>
          <w:rFonts w:ascii="Cambria Math" w:hAnsi="Cambria Math" w:cs="Cambria Math"/>
        </w:rPr>
        <w:t>rýchly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ohrev</w:t>
      </w:r>
      <w:proofErr w:type="spellEnd"/>
    </w:p>
    <w:p w14:paraId="781F097A" w14:textId="77777777" w:rsidR="005E1F4D" w:rsidRPr="005E1F4D" w:rsidRDefault="005E1F4D" w:rsidP="005E1F4D">
      <w:pPr>
        <w:rPr>
          <w:rFonts w:ascii="Cambria Math" w:hAnsi="Cambria Math" w:cs="Cambria Math"/>
        </w:rPr>
      </w:pPr>
      <w:r w:rsidRPr="005E1F4D">
        <w:rPr>
          <w:rFonts w:ascii="Cambria Math" w:hAnsi="Cambria Math" w:cs="Cambria Math"/>
        </w:rPr>
        <w:t xml:space="preserve">∅15 cm (1000 W) a ∅18 cm (1500 W) </w:t>
      </w:r>
      <w:proofErr w:type="spellStart"/>
      <w:r w:rsidRPr="005E1F4D">
        <w:rPr>
          <w:rFonts w:ascii="Cambria Math" w:hAnsi="Cambria Math" w:cs="Cambria Math"/>
        </w:rPr>
        <w:t>varná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plocha</w:t>
      </w:r>
      <w:proofErr w:type="spellEnd"/>
    </w:p>
    <w:p w14:paraId="59BB8B80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nastaviteľná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teplota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varenia</w:t>
      </w:r>
      <w:proofErr w:type="spellEnd"/>
    </w:p>
    <w:p w14:paraId="0AE382D9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stabilné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gumené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nožičky</w:t>
      </w:r>
      <w:proofErr w:type="spellEnd"/>
    </w:p>
    <w:p w14:paraId="551F6E09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masívne</w:t>
      </w:r>
      <w:proofErr w:type="spellEnd"/>
      <w:r w:rsidRPr="005E1F4D">
        <w:rPr>
          <w:rFonts w:ascii="Cambria Math" w:hAnsi="Cambria Math" w:cs="Cambria Math"/>
        </w:rPr>
        <w:t xml:space="preserve">, </w:t>
      </w:r>
      <w:proofErr w:type="spellStart"/>
      <w:r w:rsidRPr="005E1F4D">
        <w:rPr>
          <w:rFonts w:ascii="Cambria Math" w:hAnsi="Cambria Math" w:cs="Cambria Math"/>
        </w:rPr>
        <w:t>nehrdzavejúce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telo</w:t>
      </w:r>
      <w:proofErr w:type="spellEnd"/>
    </w:p>
    <w:p w14:paraId="31CD39BE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mimoriadne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jednoduché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čistenie</w:t>
      </w:r>
      <w:proofErr w:type="spellEnd"/>
    </w:p>
    <w:p w14:paraId="292D0C23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nízke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nároky</w:t>
      </w:r>
      <w:proofErr w:type="spellEnd"/>
      <w:r w:rsidRPr="005E1F4D">
        <w:rPr>
          <w:rFonts w:ascii="Cambria Math" w:hAnsi="Cambria Math" w:cs="Cambria Math"/>
        </w:rPr>
        <w:t xml:space="preserve"> na </w:t>
      </w:r>
      <w:proofErr w:type="spellStart"/>
      <w:r w:rsidRPr="005E1F4D">
        <w:rPr>
          <w:rFonts w:ascii="Cambria Math" w:hAnsi="Cambria Math" w:cs="Cambria Math"/>
        </w:rPr>
        <w:t>priestor</w:t>
      </w:r>
      <w:proofErr w:type="spellEnd"/>
    </w:p>
    <w:p w14:paraId="40375396" w14:textId="77777777" w:rsidR="005E1F4D" w:rsidRPr="005E1F4D" w:rsidRDefault="005E1F4D" w:rsidP="005E1F4D">
      <w:pPr>
        <w:rPr>
          <w:rFonts w:ascii="Cambria Math" w:hAnsi="Cambria Math" w:cs="Cambria Math"/>
        </w:rPr>
      </w:pPr>
      <w:proofErr w:type="spellStart"/>
      <w:r w:rsidRPr="005E1F4D">
        <w:rPr>
          <w:rFonts w:ascii="Cambria Math" w:hAnsi="Cambria Math" w:cs="Cambria Math"/>
        </w:rPr>
        <w:t>dĺžka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pripojovacieho</w:t>
      </w:r>
      <w:proofErr w:type="spellEnd"/>
      <w:r w:rsidRPr="005E1F4D">
        <w:rPr>
          <w:rFonts w:ascii="Cambria Math" w:hAnsi="Cambria Math" w:cs="Cambria Math"/>
        </w:rPr>
        <w:t xml:space="preserve"> </w:t>
      </w:r>
      <w:proofErr w:type="spellStart"/>
      <w:r w:rsidRPr="005E1F4D">
        <w:rPr>
          <w:rFonts w:ascii="Cambria Math" w:hAnsi="Cambria Math" w:cs="Cambria Math"/>
        </w:rPr>
        <w:t>kábla</w:t>
      </w:r>
      <w:proofErr w:type="spellEnd"/>
      <w:r w:rsidRPr="005E1F4D">
        <w:rPr>
          <w:rFonts w:ascii="Cambria Math" w:hAnsi="Cambria Math" w:cs="Cambria Math"/>
        </w:rPr>
        <w:t>: 0,8 m</w:t>
      </w:r>
    </w:p>
    <w:p w14:paraId="37634C3E" w14:textId="258E762A" w:rsidR="00481B83" w:rsidRPr="00C34403" w:rsidRDefault="005E1F4D" w:rsidP="005E1F4D">
      <w:proofErr w:type="spellStart"/>
      <w:r w:rsidRPr="005E1F4D">
        <w:rPr>
          <w:rFonts w:ascii="Cambria Math" w:hAnsi="Cambria Math" w:cs="Cambria Math"/>
        </w:rPr>
        <w:t>rozmery</w:t>
      </w:r>
      <w:proofErr w:type="spellEnd"/>
      <w:r w:rsidRPr="005E1F4D">
        <w:rPr>
          <w:rFonts w:ascii="Cambria Math" w:hAnsi="Cambria Math" w:cs="Cambria Math"/>
        </w:rPr>
        <w:t>: 47 x 9 x 25,5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6639"/>
    <w:rsid w:val="003D7ED0"/>
    <w:rsid w:val="003E2559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2023-01-16T14:38:00Z</dcterms:created>
  <dcterms:modified xsi:type="dcterms:W3CDTF">2023-01-16T14:38:00Z</dcterms:modified>
</cp:coreProperties>
</file>